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B7" w:rsidRDefault="00B77056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</w:t>
      </w:r>
      <w:proofErr w:type="gramStart"/>
      <w:r>
        <w:rPr>
          <w:b/>
          <w:bCs/>
          <w:color w:val="5B9BD5"/>
          <w:sz w:val="42"/>
          <w:szCs w:val="42"/>
        </w:rPr>
        <w:t>plán - Pracovní</w:t>
      </w:r>
      <w:proofErr w:type="gramEnd"/>
      <w:r>
        <w:rPr>
          <w:b/>
          <w:bCs/>
          <w:color w:val="5B9BD5"/>
          <w:sz w:val="42"/>
          <w:szCs w:val="42"/>
        </w:rPr>
        <w:t xml:space="preserve"> činnosti - 2. ročník</w:t>
      </w:r>
    </w:p>
    <w:p w:rsidR="00C833B7" w:rsidRDefault="00B77056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8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C83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</w:t>
            </w:r>
            <w:r w:rsidR="007A2425">
              <w:rPr>
                <w:rFonts w:eastAsia="Calibri" w:cs="Calibri"/>
                <w:b/>
                <w:bCs/>
                <w:sz w:val="20"/>
              </w:rPr>
              <w:t>známky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C833B7" w:rsidTr="007A242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Jednoduché pěstitelské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</w:tr>
      <w:tr w:rsidR="00C833B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zhodnotit výsledky pozorování při pěstování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podmínky pro pěstování rostlin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C833B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zasít</w:t>
            </w:r>
            <w:r>
              <w:rPr>
                <w:rFonts w:eastAsia="Calibri" w:cs="Calibri"/>
                <w:sz w:val="20"/>
              </w:rPr>
              <w:t xml:space="preserve"> semena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Pěstování semen v místnosti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C833B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základy péče o pokojové květiny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Pěstování pokojových rostlin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C833B7" w:rsidTr="007A242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Práce s různými materiály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</w:tr>
      <w:tr w:rsidR="00C833B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vytvářet jednoduché prostorové tvary z papíru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Prostorové tvary z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C833B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Užívá různé druhy materiálu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s </w:t>
            </w:r>
            <w:r>
              <w:rPr>
                <w:rFonts w:eastAsia="Calibri" w:cs="Calibri"/>
                <w:sz w:val="20"/>
              </w:rPr>
              <w:t>modelovací hmotou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textilem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různými druhy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Tvoření z přírodních materiálů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 xml:space="preserve">Říjen, </w:t>
            </w:r>
            <w:proofErr w:type="gramStart"/>
            <w:r>
              <w:t>Listopad</w:t>
            </w:r>
            <w:proofErr w:type="gramEnd"/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netradičním materiálem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C833B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navléknout jehlu, udělat uzel, stříhat textil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textilem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833B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Vyrobí jednoduchý textilní výrobek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</w:t>
            </w:r>
            <w:r>
              <w:rPr>
                <w:rFonts w:eastAsia="Calibri" w:cs="Calibri"/>
                <w:sz w:val="20"/>
              </w:rPr>
              <w:t>s textilem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833B7" w:rsidTr="007A242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Činnosti s papírem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</w:tr>
      <w:tr w:rsidR="00C833B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mačkat, trhat, lepit, polepovat, stříhat, vystřihovat, překládat a skládá papír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pracovní postupy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proofErr w:type="gramStart"/>
            <w:r>
              <w:t>Prosinec</w:t>
            </w:r>
            <w:proofErr w:type="gramEnd"/>
            <w:r>
              <w:t>, Duben</w:t>
            </w:r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Vyrábění z papíru dle ročního období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proofErr w:type="gramStart"/>
            <w:r>
              <w:t>Prosinec</w:t>
            </w:r>
            <w:proofErr w:type="gramEnd"/>
            <w:r>
              <w:t>, Duben</w:t>
            </w:r>
            <w:r>
              <w:t>, Červen</w:t>
            </w:r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techniky a postupy tvoření z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se </w:t>
            </w:r>
            <w:r>
              <w:rPr>
                <w:rFonts w:eastAsia="Calibri" w:cs="Calibri"/>
                <w:sz w:val="20"/>
              </w:rPr>
              <w:t>šablonou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 xml:space="preserve">Září, </w:t>
            </w:r>
            <w:proofErr w:type="gramStart"/>
            <w:r>
              <w:t>Leden</w:t>
            </w:r>
            <w:proofErr w:type="gramEnd"/>
            <w:r>
              <w:t>, Březen, Duben</w:t>
            </w:r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různými druhy papíru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C833B7" w:rsidTr="007A242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4. Práce podle návodu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</w:tr>
      <w:tr w:rsidR="00C833B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Pracuje podle návodu nebo předlohy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Jednoduché pracovní postupy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Sestaví podle návodu/plánku jednoduchý předmět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833B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Pracuje podle slovního návodu nebo předlohy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Práce s návodem, </w:t>
            </w:r>
            <w:r>
              <w:rPr>
                <w:rFonts w:eastAsia="Calibri" w:cs="Calibri"/>
                <w:sz w:val="20"/>
              </w:rPr>
              <w:t>předlohou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833B7" w:rsidTr="007A242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5. Práce se stavebnicí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</w:tr>
      <w:tr w:rsidR="00C833B7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Dovede sestavovat stavebnicové prvky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se stavebnicemi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833B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Umí montovat a demontovat stavebnici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na interaktivní tabuli,</w:t>
            </w:r>
            <w:r w:rsidR="007A2425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filmy,</w:t>
            </w:r>
            <w:r w:rsidR="007A2425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návody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Únor, prosinec</w:t>
            </w:r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 návodem, předlohou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Leden</w:t>
            </w:r>
            <w:proofErr w:type="gramEnd"/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se stavebnicemi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Sestaví podle </w:t>
            </w:r>
            <w:r>
              <w:rPr>
                <w:rFonts w:eastAsia="Calibri" w:cs="Calibri"/>
                <w:sz w:val="20"/>
              </w:rPr>
              <w:t>návodu/plánku jednoduchý předmět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C833B7" w:rsidTr="007A242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6. Základní zásady společenského chování, základní orientace ve cvičné kuchyni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</w:tr>
      <w:tr w:rsidR="00C833B7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Připraví tabuli pro jednoduché stolování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Jednoduchá úprava stolu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C833B7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C833B7" w:rsidRDefault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na interaktivní tabuli,</w:t>
            </w:r>
            <w:r w:rsidR="007A2425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filmy,</w:t>
            </w:r>
            <w:r w:rsidR="007A2425">
              <w:rPr>
                <w:rFonts w:eastAsia="Calibri" w:cs="Calibri"/>
                <w:sz w:val="20"/>
              </w:rPr>
              <w:t xml:space="preserve"> </w:t>
            </w:r>
            <w:r>
              <w:rPr>
                <w:rFonts w:eastAsia="Calibri" w:cs="Calibri"/>
                <w:sz w:val="20"/>
              </w:rPr>
              <w:t>návody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C833B7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3B7" w:rsidRDefault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7A242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Připraví jednoduchý pokrm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Příprava jednoduchého pokrmu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7A242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Práce na interaktivní tabuli, filmy, návody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7A242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Orientuje se v jednoduchém vybavení kuchyně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vybavení kuchyně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7A242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Udržuje pořádek a čistotu pracovních ploch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hygieny a bezpečnost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proofErr w:type="gramStart"/>
            <w:r>
              <w:t>Září ,</w:t>
            </w:r>
            <w:r>
              <w:t>Květen</w:t>
            </w:r>
            <w:proofErr w:type="gramEnd"/>
          </w:p>
        </w:tc>
      </w:tr>
      <w:tr w:rsidR="007A2425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základy správného stolování a společenského chování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Pravidla správného stolování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7A2425" w:rsidTr="007A242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7. Lidové tradice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</w:tr>
      <w:tr w:rsidR="007A242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lidové tradice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Využití lidových tradic a </w:t>
            </w:r>
            <w:proofErr w:type="gramStart"/>
            <w:r>
              <w:rPr>
                <w:rFonts w:eastAsia="Calibri" w:cs="Calibri"/>
                <w:sz w:val="20"/>
              </w:rPr>
              <w:t>zvyků - vánoční</w:t>
            </w:r>
            <w:proofErr w:type="gramEnd"/>
            <w:r>
              <w:rPr>
                <w:rFonts w:eastAsia="Calibri" w:cs="Calibri"/>
                <w:sz w:val="20"/>
              </w:rPr>
              <w:t xml:space="preserve"> a velikonoční dekor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  <w:r>
              <w:t>, Prosinec, Únor, Duben</w:t>
            </w:r>
          </w:p>
        </w:tc>
      </w:tr>
      <w:tr w:rsidR="007A242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Různé výrobky spojené s lidovými tradicemi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  <w:r>
              <w:t>, Prosinec, Únor, Duben</w:t>
            </w:r>
          </w:p>
        </w:tc>
      </w:tr>
      <w:tr w:rsidR="007A2425" w:rsidTr="007A2425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8. Školní pozemek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</w:tr>
      <w:tr w:rsidR="007A242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prostředí školního pozemku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7A2425" w:rsidRDefault="007A2425" w:rsidP="007A242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Základy hygieny a bezpečnost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7A2425" w:rsidP="007A242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A2425" w:rsidRDefault="00B77056" w:rsidP="007A2425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B770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B77056" w:rsidRDefault="00B77056" w:rsidP="00B7705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77056" w:rsidRDefault="00B77056" w:rsidP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Základní podmínky pro pěstování rostlin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056" w:rsidRDefault="00B77056" w:rsidP="00B7705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056" w:rsidRDefault="00B77056" w:rsidP="00B77056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B77056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B77056" w:rsidRDefault="00B77056" w:rsidP="00B77056">
            <w:bookmarkStart w:id="0" w:name="_GoBack" w:colFirst="3" w:colLast="3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77056" w:rsidRDefault="00B77056" w:rsidP="00B77056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Funkce využití pracovních pomůcek a nástrojů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056" w:rsidRDefault="00B77056" w:rsidP="00B77056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7056" w:rsidRDefault="00B77056" w:rsidP="00B77056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</w:tbl>
    <w:bookmarkEnd w:id="0"/>
    <w:p w:rsidR="00C833B7" w:rsidRDefault="00B77056">
      <w:pPr>
        <w:pStyle w:val="Normal0"/>
      </w:pPr>
      <w:r>
        <w:t xml:space="preserve">  </w:t>
      </w:r>
    </w:p>
    <w:sectPr w:rsidR="00C833B7">
      <w:pgSz w:w="15840" w:h="12240" w:orient="landscape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B7"/>
    <w:rsid w:val="007A2425"/>
    <w:rsid w:val="00B77056"/>
    <w:rsid w:val="00C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80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4CFB9-D96B-41BD-8AE5-AF3F25D5D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B3BB7-EB4F-4E26-9A58-62732ECD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2023-08-30T11:11:00Z</dcterms:created>
  <dcterms:modified xsi:type="dcterms:W3CDTF">2023-08-30T11:11:00Z</dcterms:modified>
</cp:coreProperties>
</file>